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DE3" w:rsidRPr="00CF6DE3" w:rsidRDefault="00DE6494" w:rsidP="00CF6DE3">
      <w:pPr>
        <w:jc w:val="center"/>
        <w:rPr>
          <w:rFonts w:ascii="Georgia" w:hAnsi="Georgia"/>
          <w:b/>
          <w:sz w:val="28"/>
          <w:szCs w:val="28"/>
        </w:rPr>
      </w:pPr>
      <w:r>
        <w:rPr>
          <w:rFonts w:ascii="Georgia" w:hAnsi="Georgia"/>
          <w:b/>
          <w:sz w:val="28"/>
          <w:szCs w:val="28"/>
        </w:rPr>
        <w:t>Excel</w:t>
      </w:r>
      <w:r w:rsidR="007A1D68">
        <w:rPr>
          <w:rFonts w:ascii="Georgia" w:hAnsi="Georgia"/>
          <w:b/>
          <w:sz w:val="28"/>
          <w:szCs w:val="28"/>
        </w:rPr>
        <w:t xml:space="preserve"> 2013/2016</w:t>
      </w:r>
      <w:r w:rsidR="00854371">
        <w:rPr>
          <w:rFonts w:ascii="Georgia" w:hAnsi="Georgia"/>
          <w:b/>
          <w:sz w:val="28"/>
          <w:szCs w:val="28"/>
        </w:rPr>
        <w:t xml:space="preserve"> </w:t>
      </w:r>
      <w:r w:rsidR="00F03AF9">
        <w:rPr>
          <w:rFonts w:ascii="Georgia" w:hAnsi="Georgia"/>
          <w:b/>
          <w:sz w:val="28"/>
          <w:szCs w:val="28"/>
        </w:rPr>
        <w:t>Advanced</w:t>
      </w:r>
    </w:p>
    <w:p w:rsidR="00CF6DE3" w:rsidRPr="00CF6DE3" w:rsidRDefault="00CF6DE3" w:rsidP="00CF6DE3">
      <w:pPr>
        <w:jc w:val="center"/>
        <w:rPr>
          <w:rFonts w:ascii="Georgia" w:hAnsi="Georgia"/>
          <w:b/>
          <w:sz w:val="28"/>
          <w:szCs w:val="28"/>
        </w:rPr>
      </w:pPr>
      <w:r w:rsidRPr="00CF6DE3">
        <w:rPr>
          <w:rFonts w:ascii="Georgia" w:hAnsi="Georgia"/>
          <w:b/>
          <w:sz w:val="28"/>
          <w:szCs w:val="28"/>
        </w:rPr>
        <w:t>Overview</w:t>
      </w:r>
    </w:p>
    <w:p w:rsidR="00CF6DE3" w:rsidRDefault="00CF6DE3" w:rsidP="00CF6DE3">
      <w:pPr>
        <w:rPr>
          <w:rFonts w:ascii="Georgia" w:hAnsi="Georgia"/>
          <w:b/>
          <w:i/>
          <w:color w:val="003366"/>
          <w:sz w:val="22"/>
          <w:szCs w:val="22"/>
        </w:rPr>
      </w:pPr>
    </w:p>
    <w:p w:rsidR="00C03077" w:rsidRDefault="00C03077" w:rsidP="00C03077">
      <w:pPr>
        <w:rPr>
          <w:rFonts w:ascii="Georgia" w:hAnsi="Georgia"/>
          <w:sz w:val="22"/>
          <w:szCs w:val="22"/>
        </w:rPr>
      </w:pPr>
      <w:r w:rsidRPr="004F2911">
        <w:rPr>
          <w:rFonts w:ascii="Georgia" w:hAnsi="Georgia"/>
          <w:b/>
          <w:i/>
          <w:color w:val="003366"/>
          <w:sz w:val="22"/>
          <w:szCs w:val="22"/>
        </w:rPr>
        <w:t>Goal</w:t>
      </w:r>
      <w:r w:rsidRPr="004F2911">
        <w:rPr>
          <w:rFonts w:ascii="Georgia" w:hAnsi="Georgia"/>
          <w:sz w:val="22"/>
          <w:szCs w:val="22"/>
        </w:rPr>
        <w:t xml:space="preserve"> – Geared for those that are already comfortable writing different types of formulas, formatting spreadsheets and text and working across multiple worksheets.</w:t>
      </w:r>
    </w:p>
    <w:p w:rsidR="00C03077" w:rsidRPr="004F2911" w:rsidRDefault="00C03077" w:rsidP="00C03077">
      <w:pPr>
        <w:rPr>
          <w:rFonts w:ascii="Georgia" w:hAnsi="Georgia"/>
          <w:sz w:val="22"/>
          <w:szCs w:val="22"/>
        </w:rPr>
      </w:pPr>
    </w:p>
    <w:p w:rsidR="00C03077" w:rsidRDefault="00C03077" w:rsidP="00C03077">
      <w:pPr>
        <w:rPr>
          <w:rFonts w:ascii="Georgia" w:hAnsi="Georgia"/>
          <w:sz w:val="22"/>
          <w:szCs w:val="22"/>
        </w:rPr>
      </w:pPr>
      <w:r w:rsidRPr="004F2911">
        <w:rPr>
          <w:rFonts w:ascii="Georgia" w:hAnsi="Georgia"/>
          <w:b/>
          <w:i/>
          <w:color w:val="003366"/>
          <w:sz w:val="22"/>
          <w:szCs w:val="22"/>
        </w:rPr>
        <w:t>Outline</w:t>
      </w:r>
      <w:r w:rsidRPr="004F2911">
        <w:rPr>
          <w:rFonts w:ascii="Georgia" w:hAnsi="Georgia"/>
          <w:sz w:val="22"/>
          <w:szCs w:val="22"/>
        </w:rPr>
        <w:t xml:space="preserve"> – Access a list of all Excel functions, Text functions (IF Conditional, Nesting IF statements, Concatenate Functions, IF Concatenate text functions, IS functions), arrays, label formulas, Add ins, look up values, transposing data, validations, custom views, adding custom views to the toolbar, grouping columns, AutoFilters, custom lists, embedding, linking, linking as icon, locking cells, protecting worksheets and workbooks.</w:t>
      </w:r>
    </w:p>
    <w:p w:rsidR="00C03077" w:rsidRPr="004F2911" w:rsidRDefault="00C03077" w:rsidP="00C03077">
      <w:pPr>
        <w:rPr>
          <w:rFonts w:ascii="Georgia" w:hAnsi="Georgia"/>
          <w:sz w:val="22"/>
          <w:szCs w:val="22"/>
        </w:rPr>
      </w:pPr>
    </w:p>
    <w:p w:rsidR="00303098" w:rsidRPr="004F2911" w:rsidRDefault="00C03077" w:rsidP="00C03077">
      <w:pPr>
        <w:rPr>
          <w:rFonts w:ascii="Georgia" w:hAnsi="Georgia"/>
          <w:sz w:val="22"/>
          <w:szCs w:val="22"/>
        </w:rPr>
      </w:pPr>
      <w:r w:rsidRPr="004F2911">
        <w:rPr>
          <w:rFonts w:ascii="Georgia" w:hAnsi="Georgia" w:cs="Tahoma"/>
          <w:b/>
          <w:i/>
          <w:color w:val="003366"/>
          <w:sz w:val="22"/>
          <w:szCs w:val="22"/>
        </w:rPr>
        <w:t>Prerequisite</w:t>
      </w:r>
      <w:r w:rsidRPr="004F2911">
        <w:rPr>
          <w:rFonts w:ascii="Georgia" w:hAnsi="Georgia" w:cs="Tahoma"/>
          <w:sz w:val="22"/>
          <w:szCs w:val="22"/>
        </w:rPr>
        <w:t xml:space="preserve"> – understanding of Excel fundamentals including formatting, n</w:t>
      </w:r>
      <w:r w:rsidR="007A1D68">
        <w:rPr>
          <w:rFonts w:ascii="Georgia" w:hAnsi="Georgia" w:cs="Tahoma"/>
          <w:sz w:val="22"/>
          <w:szCs w:val="22"/>
        </w:rPr>
        <w:t>avigation, basic formulas, AutoS</w:t>
      </w:r>
      <w:r w:rsidRPr="004F2911">
        <w:rPr>
          <w:rFonts w:ascii="Georgia" w:hAnsi="Georgia" w:cs="Tahoma"/>
          <w:sz w:val="22"/>
          <w:szCs w:val="22"/>
        </w:rPr>
        <w:t>um and other basic functions, basic charts.</w:t>
      </w:r>
    </w:p>
    <w:p w:rsidR="00CF6DE3" w:rsidRDefault="00CF6DE3"/>
    <w:p w:rsidR="00D963EC" w:rsidRDefault="00D963EC"/>
    <w:p w:rsidR="00CF6DE3" w:rsidRDefault="00CF6DE3" w:rsidP="00CF6DE3">
      <w:r w:rsidRPr="004D581B">
        <w:rPr>
          <w:rFonts w:ascii="Georgia" w:hAnsi="Georgia" w:cs="Tahoma"/>
          <w:b/>
          <w:i/>
          <w:color w:val="003366"/>
          <w:sz w:val="22"/>
          <w:szCs w:val="22"/>
        </w:rPr>
        <w:t>Course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2070"/>
      </w:tblGrid>
      <w:tr w:rsidR="00CF6DE3" w:rsidTr="00800B5D">
        <w:tc>
          <w:tcPr>
            <w:tcW w:w="6228" w:type="dxa"/>
          </w:tcPr>
          <w:p w:rsidR="00CF6DE3" w:rsidRDefault="00CF6DE3" w:rsidP="00F03AF9">
            <w:r>
              <w:t>Section I</w:t>
            </w:r>
            <w:r w:rsidR="00854371">
              <w:t xml:space="preserve">: </w:t>
            </w:r>
            <w:r w:rsidR="00F03AF9">
              <w:t>Advanced Formulas</w:t>
            </w:r>
          </w:p>
        </w:tc>
        <w:tc>
          <w:tcPr>
            <w:tcW w:w="2070" w:type="dxa"/>
          </w:tcPr>
          <w:p w:rsidR="00CF6DE3" w:rsidRDefault="00C103E1" w:rsidP="00CF6DE3">
            <w:r>
              <w:t>45</w:t>
            </w:r>
            <w:r w:rsidR="00CF6DE3">
              <w:t xml:space="preserve"> Minutes</w:t>
            </w:r>
          </w:p>
        </w:tc>
      </w:tr>
      <w:tr w:rsidR="00CF6DE3" w:rsidTr="00800B5D">
        <w:tc>
          <w:tcPr>
            <w:tcW w:w="6228" w:type="dxa"/>
          </w:tcPr>
          <w:p w:rsidR="00CF6DE3" w:rsidRDefault="00CF6DE3" w:rsidP="005D158E">
            <w:r>
              <w:t>Section II</w:t>
            </w:r>
            <w:r w:rsidR="00854371">
              <w:t xml:space="preserve">: </w:t>
            </w:r>
            <w:r w:rsidR="00D963EC">
              <w:t xml:space="preserve"> </w:t>
            </w:r>
            <w:r w:rsidR="00E9186B">
              <w:t>Looku</w:t>
            </w:r>
            <w:r w:rsidR="005D158E">
              <w:t>ps &amp; Other Functions</w:t>
            </w:r>
          </w:p>
        </w:tc>
        <w:tc>
          <w:tcPr>
            <w:tcW w:w="2070" w:type="dxa"/>
          </w:tcPr>
          <w:p w:rsidR="00CF6DE3" w:rsidRDefault="00F03AF9" w:rsidP="00CF6DE3">
            <w:r>
              <w:t>45</w:t>
            </w:r>
            <w:r w:rsidR="00C103E1">
              <w:t xml:space="preserve"> </w:t>
            </w:r>
            <w:r w:rsidR="00CF6DE3">
              <w:t>Minutes</w:t>
            </w:r>
          </w:p>
        </w:tc>
      </w:tr>
      <w:tr w:rsidR="00CF6DE3" w:rsidTr="00800B5D">
        <w:tc>
          <w:tcPr>
            <w:tcW w:w="6228" w:type="dxa"/>
          </w:tcPr>
          <w:p w:rsidR="00CF6DE3" w:rsidRDefault="00CF6DE3" w:rsidP="005D158E">
            <w:r>
              <w:t>Section III</w:t>
            </w:r>
            <w:r w:rsidR="00854371">
              <w:t xml:space="preserve">: </w:t>
            </w:r>
            <w:r w:rsidR="005D158E">
              <w:t>Data Views, Layouts and Rules</w:t>
            </w:r>
          </w:p>
        </w:tc>
        <w:tc>
          <w:tcPr>
            <w:tcW w:w="2070" w:type="dxa"/>
          </w:tcPr>
          <w:p w:rsidR="00CF6DE3" w:rsidRDefault="00C103E1" w:rsidP="00CF6DE3">
            <w:r>
              <w:t>45</w:t>
            </w:r>
            <w:r w:rsidR="00CF6DE3">
              <w:t xml:space="preserve"> Minutes</w:t>
            </w:r>
          </w:p>
        </w:tc>
      </w:tr>
      <w:tr w:rsidR="00CF6DE3" w:rsidTr="00800B5D">
        <w:tc>
          <w:tcPr>
            <w:tcW w:w="6228" w:type="dxa"/>
          </w:tcPr>
          <w:p w:rsidR="00CF6DE3" w:rsidRDefault="00CF6DE3" w:rsidP="005D158E">
            <w:r>
              <w:t>Section IV</w:t>
            </w:r>
            <w:r w:rsidR="00854371">
              <w:t xml:space="preserve">: </w:t>
            </w:r>
            <w:r w:rsidR="005D158E">
              <w:t>Introduction to Macros</w:t>
            </w:r>
          </w:p>
        </w:tc>
        <w:tc>
          <w:tcPr>
            <w:tcW w:w="2070" w:type="dxa"/>
          </w:tcPr>
          <w:p w:rsidR="00CF6DE3" w:rsidRDefault="00F03AF9" w:rsidP="00CF6DE3">
            <w:r>
              <w:t>45</w:t>
            </w:r>
            <w:r w:rsidR="00CF6DE3">
              <w:t xml:space="preserve"> Minutes</w:t>
            </w:r>
          </w:p>
        </w:tc>
      </w:tr>
      <w:tr w:rsidR="00854371" w:rsidTr="00800B5D">
        <w:tc>
          <w:tcPr>
            <w:tcW w:w="6228" w:type="dxa"/>
          </w:tcPr>
          <w:p w:rsidR="00854371" w:rsidRDefault="00A366A4" w:rsidP="00F03AF9">
            <w:r>
              <w:t xml:space="preserve">Section </w:t>
            </w:r>
            <w:r w:rsidR="00854371">
              <w:t xml:space="preserve">V: </w:t>
            </w:r>
            <w:r w:rsidR="00F03AF9">
              <w:t>Additional Tools</w:t>
            </w:r>
          </w:p>
        </w:tc>
        <w:tc>
          <w:tcPr>
            <w:tcW w:w="2070" w:type="dxa"/>
          </w:tcPr>
          <w:p w:rsidR="00854371" w:rsidRDefault="00F03AF9" w:rsidP="00494687">
            <w:r>
              <w:t>45</w:t>
            </w:r>
            <w:r w:rsidR="00854371">
              <w:t xml:space="preserve"> Minutes</w:t>
            </w:r>
          </w:p>
        </w:tc>
      </w:tr>
      <w:tr w:rsidR="00C103E1" w:rsidRPr="00F81191" w:rsidTr="00800B5D">
        <w:tc>
          <w:tcPr>
            <w:tcW w:w="6228" w:type="dxa"/>
          </w:tcPr>
          <w:p w:rsidR="00C103E1" w:rsidRPr="00F81191" w:rsidRDefault="00C103E1" w:rsidP="00CF6DE3">
            <w:pPr>
              <w:rPr>
                <w:b/>
              </w:rPr>
            </w:pPr>
          </w:p>
        </w:tc>
        <w:tc>
          <w:tcPr>
            <w:tcW w:w="2070" w:type="dxa"/>
          </w:tcPr>
          <w:p w:rsidR="00C103E1" w:rsidRPr="00F81191" w:rsidRDefault="00C103E1" w:rsidP="00CF6DE3">
            <w:pPr>
              <w:rPr>
                <w:b/>
              </w:rPr>
            </w:pPr>
          </w:p>
        </w:tc>
      </w:tr>
      <w:tr w:rsidR="00C103E1" w:rsidRPr="00F81191" w:rsidTr="00800B5D">
        <w:tc>
          <w:tcPr>
            <w:tcW w:w="6228" w:type="dxa"/>
          </w:tcPr>
          <w:p w:rsidR="00C103E1" w:rsidRPr="00F81191" w:rsidRDefault="00C103E1" w:rsidP="00CF6DE3">
            <w:pPr>
              <w:rPr>
                <w:b/>
              </w:rPr>
            </w:pPr>
            <w:r w:rsidRPr="00F81191">
              <w:rPr>
                <w:b/>
              </w:rPr>
              <w:t>Total Course Duration (including breaks)</w:t>
            </w:r>
          </w:p>
        </w:tc>
        <w:tc>
          <w:tcPr>
            <w:tcW w:w="2070" w:type="dxa"/>
          </w:tcPr>
          <w:p w:rsidR="00C103E1" w:rsidRPr="00F81191" w:rsidRDefault="00C103E1" w:rsidP="00CF6DE3">
            <w:pPr>
              <w:rPr>
                <w:b/>
              </w:rPr>
            </w:pPr>
            <w:r w:rsidRPr="00F81191">
              <w:rPr>
                <w:b/>
              </w:rPr>
              <w:t>4 Hours</w:t>
            </w:r>
          </w:p>
        </w:tc>
      </w:tr>
    </w:tbl>
    <w:p w:rsidR="00CF6DE3" w:rsidRDefault="00CF6DE3" w:rsidP="00CF6DE3"/>
    <w:p w:rsidR="007A1D68" w:rsidRDefault="007A1D68" w:rsidP="007A1D68">
      <w:r w:rsidRPr="00E3171A">
        <w:rPr>
          <w:rFonts w:ascii="Georgia" w:hAnsi="Georgia" w:cs="Tahoma"/>
          <w:b/>
          <w:i/>
          <w:color w:val="003366"/>
          <w:sz w:val="22"/>
          <w:szCs w:val="22"/>
        </w:rPr>
        <w:t>Instructor note</w:t>
      </w:r>
      <w:r>
        <w:t xml:space="preserve">: This class builds on the same practice files from the first Section, through each Review task, to the end of the class.  As the instructor, you will not be doing the Review tasks – these are intended for student independent work at the end of each Section, with instructor assistance if needed.  The students will use only one file in the class that keeps building with the course.  </w:t>
      </w:r>
    </w:p>
    <w:p w:rsidR="007A1D68" w:rsidRDefault="007A1D68" w:rsidP="007A1D68"/>
    <w:p w:rsidR="007A1D68" w:rsidRDefault="007A1D68" w:rsidP="007A1D68">
      <w:r>
        <w:t>Since you will not be doing the reviews as the instructor, you will want to open each practice file that ends with the number of the corresponding Section.  For example, for Section III, you will want to start with Gourmet Hot Dog Shoppe III.  This file is completed as if you did all of the sections and reviews through Section II.  Likewise, if you have a student that is falling behind or struggling, you can always start them off on that Section’s specific file to catch them up with the class.  This also allows you to skip and entire section of the material and start the class up in any area by opening that section’s practice file.</w:t>
      </w:r>
    </w:p>
    <w:p w:rsidR="007A1D68" w:rsidRDefault="007A1D68" w:rsidP="00CF6DE3"/>
    <w:p w:rsidR="00CF6DE3" w:rsidRDefault="00CF6DE3"/>
    <w:p w:rsidR="00CF6DE3" w:rsidRPr="00DE665E" w:rsidRDefault="00CF6DE3" w:rsidP="00CF6DE3">
      <w:pPr>
        <w:rPr>
          <w:rFonts w:ascii="Georgia" w:hAnsi="Georgia" w:cs="Tahoma"/>
          <w:b/>
          <w:i/>
          <w:color w:val="003366"/>
          <w:sz w:val="22"/>
          <w:szCs w:val="22"/>
        </w:rPr>
      </w:pPr>
      <w:r w:rsidRPr="00DE665E">
        <w:rPr>
          <w:rFonts w:ascii="Georgia" w:hAnsi="Georgia" w:cs="Tahoma"/>
          <w:b/>
          <w:i/>
          <w:color w:val="003366"/>
          <w:sz w:val="22"/>
          <w:szCs w:val="22"/>
        </w:rPr>
        <w:t>Course Outline</w:t>
      </w:r>
    </w:p>
    <w:p w:rsidR="00F03AF9" w:rsidRDefault="00F03AF9" w:rsidP="00142F85">
      <w:pPr>
        <w:numPr>
          <w:ilvl w:val="0"/>
          <w:numId w:val="22"/>
        </w:numPr>
      </w:pPr>
      <w:r>
        <w:t>ADVANCED FORMULAS</w:t>
      </w:r>
    </w:p>
    <w:p w:rsidR="00F03AF9" w:rsidRDefault="00F03AF9" w:rsidP="00142F85">
      <w:pPr>
        <w:numPr>
          <w:ilvl w:val="1"/>
          <w:numId w:val="23"/>
        </w:numPr>
      </w:pPr>
      <w:r>
        <w:t>VIEW THE PROJECT</w:t>
      </w:r>
    </w:p>
    <w:p w:rsidR="00F03AF9" w:rsidRDefault="00F03AF9" w:rsidP="00142F85">
      <w:pPr>
        <w:numPr>
          <w:ilvl w:val="2"/>
          <w:numId w:val="3"/>
        </w:numPr>
      </w:pPr>
      <w:r>
        <w:t>Viewing Available Excel Functions</w:t>
      </w:r>
    </w:p>
    <w:p w:rsidR="00E9186B" w:rsidRDefault="00E9186B" w:rsidP="00142F85">
      <w:pPr>
        <w:numPr>
          <w:ilvl w:val="2"/>
          <w:numId w:val="3"/>
        </w:numPr>
      </w:pPr>
      <w:r>
        <w:t>Help with Functions</w:t>
      </w:r>
    </w:p>
    <w:p w:rsidR="00F03AF9" w:rsidRDefault="00F03AF9" w:rsidP="00142F85">
      <w:pPr>
        <w:numPr>
          <w:ilvl w:val="1"/>
          <w:numId w:val="23"/>
        </w:numPr>
      </w:pPr>
      <w:r>
        <w:t>TEXT FUNCTIONS</w:t>
      </w:r>
    </w:p>
    <w:p w:rsidR="00F03AF9" w:rsidRDefault="00F03AF9" w:rsidP="008D6029">
      <w:pPr>
        <w:numPr>
          <w:ilvl w:val="2"/>
          <w:numId w:val="24"/>
        </w:numPr>
      </w:pPr>
      <w:r>
        <w:t>Basic Text Functions</w:t>
      </w:r>
    </w:p>
    <w:p w:rsidR="00F03AF9" w:rsidRDefault="00F03AF9" w:rsidP="008D6029">
      <w:pPr>
        <w:numPr>
          <w:ilvl w:val="2"/>
          <w:numId w:val="24"/>
        </w:numPr>
      </w:pPr>
      <w:r>
        <w:lastRenderedPageBreak/>
        <w:t>Basic “IF” Conditional Formulas</w:t>
      </w:r>
    </w:p>
    <w:p w:rsidR="00F03AF9" w:rsidRDefault="00F03AF9" w:rsidP="008D6029">
      <w:pPr>
        <w:numPr>
          <w:ilvl w:val="2"/>
          <w:numId w:val="24"/>
        </w:numPr>
      </w:pPr>
      <w:r>
        <w:t>Nesting “IF” Statements</w:t>
      </w:r>
    </w:p>
    <w:p w:rsidR="00F03AF9" w:rsidRDefault="00F03AF9" w:rsidP="008D6029">
      <w:pPr>
        <w:numPr>
          <w:ilvl w:val="2"/>
          <w:numId w:val="24"/>
        </w:numPr>
      </w:pPr>
      <w:r>
        <w:t>Concatenate Text Functions</w:t>
      </w:r>
    </w:p>
    <w:p w:rsidR="00F03AF9" w:rsidRDefault="00F03AF9" w:rsidP="008D6029">
      <w:pPr>
        <w:numPr>
          <w:ilvl w:val="2"/>
          <w:numId w:val="24"/>
        </w:numPr>
      </w:pPr>
      <w:r>
        <w:t>“IF” Concatenate Text Functions</w:t>
      </w:r>
    </w:p>
    <w:p w:rsidR="00E9186B" w:rsidRDefault="00E9186B" w:rsidP="00E9186B">
      <w:pPr>
        <w:numPr>
          <w:ilvl w:val="1"/>
          <w:numId w:val="24"/>
        </w:numPr>
      </w:pPr>
      <w:r>
        <w:t>Bland Functions</w:t>
      </w:r>
    </w:p>
    <w:p w:rsidR="00F03AF9" w:rsidRDefault="00F03AF9" w:rsidP="008D6029">
      <w:pPr>
        <w:numPr>
          <w:ilvl w:val="2"/>
          <w:numId w:val="24"/>
        </w:numPr>
      </w:pPr>
      <w:r>
        <w:t>IS</w:t>
      </w:r>
      <w:r w:rsidR="00E9186B">
        <w:t>BLANK Function</w:t>
      </w:r>
    </w:p>
    <w:p w:rsidR="00E9186B" w:rsidRDefault="00E9186B" w:rsidP="008D6029">
      <w:pPr>
        <w:numPr>
          <w:ilvl w:val="2"/>
          <w:numId w:val="24"/>
        </w:numPr>
      </w:pPr>
      <w:r>
        <w:t>COUNTBLANK Function</w:t>
      </w:r>
    </w:p>
    <w:p w:rsidR="00F03AF9" w:rsidRDefault="00F03AF9" w:rsidP="00142F85">
      <w:pPr>
        <w:numPr>
          <w:ilvl w:val="1"/>
          <w:numId w:val="23"/>
        </w:numPr>
      </w:pPr>
      <w:r>
        <w:t>ARRAY &amp; NAME RANGE FORMULAS</w:t>
      </w:r>
    </w:p>
    <w:p w:rsidR="00F03AF9" w:rsidRDefault="00F03AF9" w:rsidP="008D6029">
      <w:pPr>
        <w:numPr>
          <w:ilvl w:val="2"/>
          <w:numId w:val="25"/>
        </w:numPr>
      </w:pPr>
      <w:r>
        <w:t>Single Result Arrays</w:t>
      </w:r>
    </w:p>
    <w:p w:rsidR="00F03AF9" w:rsidRDefault="00F03AF9" w:rsidP="008D6029">
      <w:pPr>
        <w:numPr>
          <w:ilvl w:val="2"/>
          <w:numId w:val="25"/>
        </w:numPr>
      </w:pPr>
      <w:r>
        <w:t>Using Name Ranges in Formulas</w:t>
      </w:r>
    </w:p>
    <w:p w:rsidR="00F03AF9" w:rsidRDefault="00F03AF9" w:rsidP="008D6029">
      <w:pPr>
        <w:numPr>
          <w:ilvl w:val="2"/>
          <w:numId w:val="25"/>
        </w:numPr>
      </w:pPr>
      <w:r>
        <w:t>Viewing Formulas</w:t>
      </w:r>
    </w:p>
    <w:p w:rsidR="00F03AF9" w:rsidRDefault="00E9186B" w:rsidP="00142F85">
      <w:pPr>
        <w:numPr>
          <w:ilvl w:val="0"/>
          <w:numId w:val="22"/>
        </w:numPr>
      </w:pPr>
      <w:r>
        <w:t>LOOKUPS &amp; OTHER Functions</w:t>
      </w:r>
    </w:p>
    <w:p w:rsidR="00F03AF9" w:rsidRDefault="00E9186B" w:rsidP="008D6029">
      <w:pPr>
        <w:numPr>
          <w:ilvl w:val="1"/>
          <w:numId w:val="26"/>
        </w:numPr>
      </w:pPr>
      <w:r>
        <w:t>LOOKUPs</w:t>
      </w:r>
    </w:p>
    <w:p w:rsidR="00F03AF9" w:rsidRDefault="00F03AF9" w:rsidP="008D6029">
      <w:pPr>
        <w:numPr>
          <w:ilvl w:val="2"/>
          <w:numId w:val="27"/>
        </w:numPr>
      </w:pPr>
      <w:r>
        <w:t>VLOOKUP</w:t>
      </w:r>
    </w:p>
    <w:p w:rsidR="00F03AF9" w:rsidRDefault="00F03AF9" w:rsidP="008D6029">
      <w:pPr>
        <w:numPr>
          <w:ilvl w:val="2"/>
          <w:numId w:val="27"/>
        </w:numPr>
      </w:pPr>
      <w:r>
        <w:t>HLOOKUP</w:t>
      </w:r>
    </w:p>
    <w:p w:rsidR="00F03AF9" w:rsidRDefault="00F03AF9" w:rsidP="008D6029">
      <w:pPr>
        <w:numPr>
          <w:ilvl w:val="2"/>
          <w:numId w:val="27"/>
        </w:numPr>
      </w:pPr>
      <w:r>
        <w:t>Lookup with a Range</w:t>
      </w:r>
    </w:p>
    <w:p w:rsidR="00F03AF9" w:rsidRDefault="00E9186B" w:rsidP="008D6029">
      <w:pPr>
        <w:numPr>
          <w:ilvl w:val="1"/>
          <w:numId w:val="26"/>
        </w:numPr>
      </w:pPr>
      <w:r>
        <w:t>ADDITIONAL FUNCTIONS</w:t>
      </w:r>
      <w:r>
        <w:tab/>
      </w:r>
    </w:p>
    <w:p w:rsidR="00E9186B" w:rsidRDefault="00E9186B" w:rsidP="00D1565C">
      <w:pPr>
        <w:numPr>
          <w:ilvl w:val="2"/>
          <w:numId w:val="22"/>
        </w:numPr>
      </w:pPr>
      <w:r>
        <w:t>Calculating Days of the Week</w:t>
      </w:r>
    </w:p>
    <w:p w:rsidR="00E9186B" w:rsidRDefault="00E9186B" w:rsidP="00D1565C">
      <w:pPr>
        <w:numPr>
          <w:ilvl w:val="2"/>
          <w:numId w:val="22"/>
        </w:numPr>
      </w:pPr>
      <w:r>
        <w:t>Calculating # of Weekdays From a Date</w:t>
      </w:r>
      <w:r>
        <w:tab/>
      </w:r>
    </w:p>
    <w:p w:rsidR="00E9186B" w:rsidRDefault="00E9186B" w:rsidP="00E9186B">
      <w:pPr>
        <w:numPr>
          <w:ilvl w:val="2"/>
          <w:numId w:val="22"/>
        </w:numPr>
      </w:pPr>
      <w:r>
        <w:t>Calculating # of Months Between 2 Dates</w:t>
      </w:r>
    </w:p>
    <w:p w:rsidR="00E9186B" w:rsidRDefault="00E9186B" w:rsidP="00E9186B">
      <w:pPr>
        <w:numPr>
          <w:ilvl w:val="2"/>
          <w:numId w:val="22"/>
        </w:numPr>
      </w:pPr>
      <w:r>
        <w:t>SUMIF Function</w:t>
      </w:r>
      <w:r>
        <w:tab/>
      </w:r>
    </w:p>
    <w:p w:rsidR="00E9186B" w:rsidRDefault="00E9186B" w:rsidP="00E9186B">
      <w:pPr>
        <w:numPr>
          <w:ilvl w:val="0"/>
          <w:numId w:val="22"/>
        </w:numPr>
      </w:pPr>
      <w:r>
        <w:t>DATA VIEWS, LAYOUTS AND RULES</w:t>
      </w:r>
      <w:r>
        <w:tab/>
      </w:r>
    </w:p>
    <w:p w:rsidR="00E9186B" w:rsidRDefault="00E9186B" w:rsidP="00E9186B">
      <w:pPr>
        <w:numPr>
          <w:ilvl w:val="1"/>
          <w:numId w:val="22"/>
        </w:numPr>
      </w:pPr>
      <w:r>
        <w:t>TRANSPOSING</w:t>
      </w:r>
      <w:r>
        <w:tab/>
      </w:r>
    </w:p>
    <w:p w:rsidR="00E9186B" w:rsidRDefault="00E9186B" w:rsidP="00E9186B">
      <w:pPr>
        <w:numPr>
          <w:ilvl w:val="2"/>
          <w:numId w:val="22"/>
        </w:numPr>
      </w:pPr>
      <w:r>
        <w:t>Transposing Data</w:t>
      </w:r>
      <w:r>
        <w:tab/>
      </w:r>
    </w:p>
    <w:p w:rsidR="00E9186B" w:rsidRDefault="00E9186B" w:rsidP="00E9186B">
      <w:pPr>
        <w:numPr>
          <w:ilvl w:val="2"/>
          <w:numId w:val="22"/>
        </w:numPr>
      </w:pPr>
      <w:r>
        <w:t>Transposing Non-Adjacent Data</w:t>
      </w:r>
      <w:r>
        <w:tab/>
      </w:r>
    </w:p>
    <w:p w:rsidR="00E9186B" w:rsidRDefault="00E9186B" w:rsidP="00E9186B">
      <w:pPr>
        <w:numPr>
          <w:ilvl w:val="1"/>
          <w:numId w:val="22"/>
        </w:numPr>
      </w:pPr>
      <w:r>
        <w:t>VALIDATIONS</w:t>
      </w:r>
      <w:r>
        <w:tab/>
      </w:r>
    </w:p>
    <w:p w:rsidR="00E9186B" w:rsidRDefault="00E9186B" w:rsidP="00E9186B">
      <w:pPr>
        <w:numPr>
          <w:ilvl w:val="2"/>
          <w:numId w:val="22"/>
        </w:numPr>
      </w:pPr>
      <w:r>
        <w:t>Validation</w:t>
      </w:r>
      <w:r>
        <w:tab/>
      </w:r>
    </w:p>
    <w:p w:rsidR="00E9186B" w:rsidRDefault="00E9186B" w:rsidP="00E9186B">
      <w:pPr>
        <w:numPr>
          <w:ilvl w:val="2"/>
          <w:numId w:val="22"/>
        </w:numPr>
      </w:pPr>
      <w:r>
        <w:t>Copying Validations</w:t>
      </w:r>
      <w:r>
        <w:tab/>
      </w:r>
    </w:p>
    <w:p w:rsidR="00E9186B" w:rsidRDefault="00E9186B" w:rsidP="00E9186B">
      <w:pPr>
        <w:numPr>
          <w:ilvl w:val="2"/>
          <w:numId w:val="22"/>
        </w:numPr>
      </w:pPr>
      <w:r>
        <w:t>List Validation</w:t>
      </w:r>
      <w:r>
        <w:tab/>
      </w:r>
    </w:p>
    <w:p w:rsidR="00E9186B" w:rsidRDefault="00E9186B" w:rsidP="00E9186B">
      <w:pPr>
        <w:numPr>
          <w:ilvl w:val="1"/>
          <w:numId w:val="22"/>
        </w:numPr>
      </w:pPr>
      <w:r>
        <w:t>CUSTOM VIEWS</w:t>
      </w:r>
      <w:r>
        <w:tab/>
      </w:r>
    </w:p>
    <w:p w:rsidR="00E9186B" w:rsidRDefault="00E9186B" w:rsidP="00E9186B">
      <w:pPr>
        <w:numPr>
          <w:ilvl w:val="2"/>
          <w:numId w:val="22"/>
        </w:numPr>
      </w:pPr>
      <w:r>
        <w:t>Filters</w:t>
      </w:r>
      <w:r>
        <w:tab/>
      </w:r>
    </w:p>
    <w:p w:rsidR="00E9186B" w:rsidRDefault="00E9186B" w:rsidP="00E9186B">
      <w:pPr>
        <w:numPr>
          <w:ilvl w:val="2"/>
          <w:numId w:val="22"/>
        </w:numPr>
      </w:pPr>
      <w:r>
        <w:t>Grouping</w:t>
      </w:r>
      <w:r>
        <w:tab/>
      </w:r>
    </w:p>
    <w:p w:rsidR="00E9186B" w:rsidRDefault="00E9186B" w:rsidP="00E9186B">
      <w:pPr>
        <w:numPr>
          <w:ilvl w:val="2"/>
          <w:numId w:val="22"/>
        </w:numPr>
      </w:pPr>
      <w:r>
        <w:t>Creating Default View</w:t>
      </w:r>
      <w:r>
        <w:tab/>
      </w:r>
    </w:p>
    <w:p w:rsidR="00E9186B" w:rsidRDefault="00E9186B" w:rsidP="00E9186B">
      <w:pPr>
        <w:numPr>
          <w:ilvl w:val="2"/>
          <w:numId w:val="22"/>
        </w:numPr>
      </w:pPr>
      <w:r>
        <w:t>Creating a New Custom View</w:t>
      </w:r>
      <w:r>
        <w:tab/>
      </w:r>
    </w:p>
    <w:p w:rsidR="00E9186B" w:rsidRDefault="00E9186B" w:rsidP="00E9186B">
      <w:pPr>
        <w:numPr>
          <w:ilvl w:val="2"/>
          <w:numId w:val="22"/>
        </w:numPr>
      </w:pPr>
      <w:r>
        <w:t>Adding Custom View button to Quick Access toolbar</w:t>
      </w:r>
      <w:r>
        <w:tab/>
      </w:r>
    </w:p>
    <w:p w:rsidR="00E9186B" w:rsidRDefault="00E9186B" w:rsidP="00E9186B">
      <w:pPr>
        <w:numPr>
          <w:ilvl w:val="0"/>
          <w:numId w:val="22"/>
        </w:numPr>
      </w:pPr>
      <w:r>
        <w:t>INTRODUCTION TO MACROS</w:t>
      </w:r>
      <w:r>
        <w:tab/>
      </w:r>
    </w:p>
    <w:p w:rsidR="00E9186B" w:rsidRDefault="00E9186B" w:rsidP="00E9186B">
      <w:pPr>
        <w:numPr>
          <w:ilvl w:val="1"/>
          <w:numId w:val="22"/>
        </w:numPr>
      </w:pPr>
      <w:r>
        <w:t>WHAT IS A MACRO?</w:t>
      </w:r>
      <w:r>
        <w:tab/>
      </w:r>
    </w:p>
    <w:p w:rsidR="00E9186B" w:rsidRDefault="00E9186B" w:rsidP="00E9186B">
      <w:pPr>
        <w:numPr>
          <w:ilvl w:val="2"/>
          <w:numId w:val="22"/>
        </w:numPr>
      </w:pPr>
      <w:r>
        <w:t>Accessing the Developer Tab</w:t>
      </w:r>
      <w:r>
        <w:tab/>
      </w:r>
    </w:p>
    <w:p w:rsidR="00E9186B" w:rsidRDefault="00E9186B" w:rsidP="00E9186B">
      <w:pPr>
        <w:numPr>
          <w:ilvl w:val="2"/>
          <w:numId w:val="22"/>
        </w:numPr>
      </w:pPr>
      <w:r>
        <w:t>Storing (Saving) your Macros</w:t>
      </w:r>
      <w:r>
        <w:tab/>
      </w:r>
    </w:p>
    <w:p w:rsidR="00E9186B" w:rsidRDefault="00E9186B" w:rsidP="00E9186B">
      <w:pPr>
        <w:numPr>
          <w:ilvl w:val="2"/>
          <w:numId w:val="22"/>
        </w:numPr>
      </w:pPr>
      <w:r>
        <w:t>Saving a Macro in a Workbook</w:t>
      </w:r>
      <w:r>
        <w:tab/>
      </w:r>
    </w:p>
    <w:p w:rsidR="00E9186B" w:rsidRDefault="00E9186B" w:rsidP="00E9186B">
      <w:pPr>
        <w:numPr>
          <w:ilvl w:val="2"/>
          <w:numId w:val="22"/>
        </w:numPr>
      </w:pPr>
      <w:r>
        <w:t>Understanding Absolute or Relative Macro References</w:t>
      </w:r>
      <w:r>
        <w:tab/>
      </w:r>
    </w:p>
    <w:p w:rsidR="00E9186B" w:rsidRDefault="00E9186B" w:rsidP="00E9186B">
      <w:pPr>
        <w:numPr>
          <w:ilvl w:val="2"/>
          <w:numId w:val="22"/>
        </w:numPr>
      </w:pPr>
      <w:r>
        <w:t>Planning and Rehearsing</w:t>
      </w:r>
      <w:r>
        <w:tab/>
      </w:r>
    </w:p>
    <w:p w:rsidR="00E9186B" w:rsidRDefault="00E9186B" w:rsidP="00E9186B">
      <w:pPr>
        <w:numPr>
          <w:ilvl w:val="2"/>
          <w:numId w:val="22"/>
        </w:numPr>
      </w:pPr>
      <w:r>
        <w:t>Practice the Macro Steps</w:t>
      </w:r>
      <w:r>
        <w:tab/>
      </w:r>
    </w:p>
    <w:p w:rsidR="00E9186B" w:rsidRDefault="00E9186B" w:rsidP="00E9186B">
      <w:pPr>
        <w:numPr>
          <w:ilvl w:val="2"/>
          <w:numId w:val="22"/>
        </w:numPr>
      </w:pPr>
      <w:r>
        <w:t>Adjusting Column Width and Format</w:t>
      </w:r>
      <w:bookmarkStart w:id="0" w:name="_GoBack"/>
      <w:bookmarkEnd w:id="0"/>
      <w:r>
        <w:t>ting</w:t>
      </w:r>
      <w:r>
        <w:tab/>
      </w:r>
    </w:p>
    <w:p w:rsidR="00E9186B" w:rsidRDefault="00E9186B" w:rsidP="00E9186B">
      <w:pPr>
        <w:numPr>
          <w:ilvl w:val="2"/>
          <w:numId w:val="22"/>
        </w:numPr>
      </w:pPr>
      <w:r>
        <w:t>Recording a Macro</w:t>
      </w:r>
      <w:r>
        <w:tab/>
      </w:r>
    </w:p>
    <w:p w:rsidR="00E9186B" w:rsidRDefault="00E9186B" w:rsidP="00E9186B">
      <w:pPr>
        <w:numPr>
          <w:ilvl w:val="2"/>
          <w:numId w:val="22"/>
        </w:numPr>
      </w:pPr>
      <w:r>
        <w:t>Adjusting Column Width and Formatting</w:t>
      </w:r>
      <w:r>
        <w:tab/>
      </w:r>
    </w:p>
    <w:p w:rsidR="00E9186B" w:rsidRDefault="00E9186B" w:rsidP="00E9186B">
      <w:pPr>
        <w:numPr>
          <w:ilvl w:val="2"/>
          <w:numId w:val="22"/>
        </w:numPr>
      </w:pPr>
      <w:r>
        <w:t>Reviewing the Macro</w:t>
      </w:r>
      <w:r>
        <w:tab/>
      </w:r>
    </w:p>
    <w:p w:rsidR="00E9186B" w:rsidRDefault="00E9186B" w:rsidP="00E9186B">
      <w:pPr>
        <w:numPr>
          <w:ilvl w:val="2"/>
          <w:numId w:val="22"/>
        </w:numPr>
      </w:pPr>
      <w:r>
        <w:lastRenderedPageBreak/>
        <w:t>Adding the Macro to the Quick Access Toolbar</w:t>
      </w:r>
      <w:r>
        <w:tab/>
      </w:r>
    </w:p>
    <w:p w:rsidR="00E9186B" w:rsidRDefault="00E9186B" w:rsidP="00E9186B">
      <w:pPr>
        <w:numPr>
          <w:ilvl w:val="2"/>
          <w:numId w:val="22"/>
        </w:numPr>
      </w:pPr>
      <w:r>
        <w:t>Change the Quick Ac</w:t>
      </w:r>
      <w:r>
        <w:t>cess Toolbar Button Face Icon</w:t>
      </w:r>
    </w:p>
    <w:p w:rsidR="00F03AF9" w:rsidRDefault="00F03AF9" w:rsidP="00E9186B">
      <w:pPr>
        <w:numPr>
          <w:ilvl w:val="0"/>
          <w:numId w:val="22"/>
        </w:numPr>
      </w:pPr>
      <w:r>
        <w:t>ADDITIONAL TOOLS</w:t>
      </w:r>
    </w:p>
    <w:p w:rsidR="00F03AF9" w:rsidRDefault="00F03AF9" w:rsidP="008D6029">
      <w:pPr>
        <w:numPr>
          <w:ilvl w:val="1"/>
          <w:numId w:val="34"/>
        </w:numPr>
      </w:pPr>
      <w:r>
        <w:t>EMBEDDING AND LINKING</w:t>
      </w:r>
    </w:p>
    <w:p w:rsidR="00F03AF9" w:rsidRDefault="00F03AF9" w:rsidP="008D6029">
      <w:pPr>
        <w:numPr>
          <w:ilvl w:val="2"/>
          <w:numId w:val="35"/>
        </w:numPr>
      </w:pPr>
      <w:r>
        <w:t>Embedding</w:t>
      </w:r>
    </w:p>
    <w:p w:rsidR="00F03AF9" w:rsidRDefault="00F03AF9" w:rsidP="008D6029">
      <w:pPr>
        <w:numPr>
          <w:ilvl w:val="2"/>
          <w:numId w:val="35"/>
        </w:numPr>
      </w:pPr>
      <w:r>
        <w:t>Editing an Embedded object</w:t>
      </w:r>
    </w:p>
    <w:p w:rsidR="00F03AF9" w:rsidRDefault="00F03AF9" w:rsidP="008D6029">
      <w:pPr>
        <w:numPr>
          <w:ilvl w:val="2"/>
          <w:numId w:val="35"/>
        </w:numPr>
      </w:pPr>
      <w:r>
        <w:t>Linking</w:t>
      </w:r>
    </w:p>
    <w:p w:rsidR="00F03AF9" w:rsidRDefault="00F03AF9" w:rsidP="008D6029">
      <w:pPr>
        <w:numPr>
          <w:ilvl w:val="2"/>
          <w:numId w:val="35"/>
        </w:numPr>
      </w:pPr>
      <w:r>
        <w:t>Editing a Linked object</w:t>
      </w:r>
    </w:p>
    <w:p w:rsidR="00F03AF9" w:rsidRDefault="00F03AF9" w:rsidP="008D6029">
      <w:pPr>
        <w:numPr>
          <w:ilvl w:val="2"/>
          <w:numId w:val="35"/>
        </w:numPr>
      </w:pPr>
      <w:r>
        <w:t>Linking as an icon</w:t>
      </w:r>
    </w:p>
    <w:p w:rsidR="00F03AF9" w:rsidRDefault="00F03AF9" w:rsidP="008D6029">
      <w:pPr>
        <w:numPr>
          <w:ilvl w:val="1"/>
          <w:numId w:val="34"/>
        </w:numPr>
      </w:pPr>
      <w:r>
        <w:t>PROTECTING WORKSHEETS</w:t>
      </w:r>
    </w:p>
    <w:p w:rsidR="00F03AF9" w:rsidRDefault="00F03AF9" w:rsidP="008D6029">
      <w:pPr>
        <w:numPr>
          <w:ilvl w:val="2"/>
          <w:numId w:val="35"/>
        </w:numPr>
      </w:pPr>
      <w:r>
        <w:t>Locking Cells</w:t>
      </w:r>
    </w:p>
    <w:p w:rsidR="00F03AF9" w:rsidRDefault="00F03AF9" w:rsidP="008D6029">
      <w:pPr>
        <w:numPr>
          <w:ilvl w:val="2"/>
          <w:numId w:val="35"/>
        </w:numPr>
      </w:pPr>
      <w:r>
        <w:t>Protecting the Worksheet</w:t>
      </w:r>
    </w:p>
    <w:p w:rsidR="00F03AF9" w:rsidRDefault="00F03AF9" w:rsidP="008D6029">
      <w:pPr>
        <w:numPr>
          <w:ilvl w:val="2"/>
          <w:numId w:val="35"/>
        </w:numPr>
      </w:pPr>
      <w:r>
        <w:t>Unprotect a worksheet</w:t>
      </w:r>
    </w:p>
    <w:p w:rsidR="00F03AF9" w:rsidRDefault="00F03AF9" w:rsidP="008D6029">
      <w:pPr>
        <w:numPr>
          <w:ilvl w:val="2"/>
          <w:numId w:val="35"/>
        </w:numPr>
      </w:pPr>
      <w:r>
        <w:t>Protecting a Workbook</w:t>
      </w:r>
    </w:p>
    <w:sectPr w:rsidR="00F03AF9" w:rsidSect="00A366A4">
      <w:pgSz w:w="12240" w:h="15840"/>
      <w:pgMar w:top="1440" w:right="180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3FAD"/>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65B06E3"/>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7C546AE"/>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08D1CC7"/>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0CD479A"/>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31D059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77C1BE8"/>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7C47AF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1CE173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2AF5CD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6653A46"/>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853278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23F5771"/>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5F77CE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95E0293"/>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C524EC8"/>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D331C48"/>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D511077"/>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D942955"/>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4170392F"/>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450879B4"/>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452C7EEE"/>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48441BE5"/>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F8F5551"/>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0AC2A11"/>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2B646B1"/>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2B4AB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8155F36"/>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87C5507"/>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D6E7EFC"/>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5967ED0"/>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7156043"/>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7654C2A"/>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FA26FDC"/>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734B6277"/>
    <w:multiLevelType w:val="multilevel"/>
    <w:tmpl w:val="B560A514"/>
    <w:lvl w:ilvl="0">
      <w:start w:val="1"/>
      <w:numFmt w:val="upperRoman"/>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right"/>
      <w:pPr>
        <w:tabs>
          <w:tab w:val="num" w:pos="72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4"/>
  </w:num>
  <w:num w:numId="2">
    <w:abstractNumId w:val="0"/>
  </w:num>
  <w:num w:numId="3">
    <w:abstractNumId w:val="30"/>
  </w:num>
  <w:num w:numId="4">
    <w:abstractNumId w:val="15"/>
  </w:num>
  <w:num w:numId="5">
    <w:abstractNumId w:val="5"/>
  </w:num>
  <w:num w:numId="6">
    <w:abstractNumId w:val="11"/>
  </w:num>
  <w:num w:numId="7">
    <w:abstractNumId w:val="19"/>
  </w:num>
  <w:num w:numId="8">
    <w:abstractNumId w:val="4"/>
  </w:num>
  <w:num w:numId="9">
    <w:abstractNumId w:val="3"/>
  </w:num>
  <w:num w:numId="10">
    <w:abstractNumId w:val="22"/>
  </w:num>
  <w:num w:numId="11">
    <w:abstractNumId w:val="32"/>
  </w:num>
  <w:num w:numId="12">
    <w:abstractNumId w:val="9"/>
  </w:num>
  <w:num w:numId="13">
    <w:abstractNumId w:val="7"/>
  </w:num>
  <w:num w:numId="14">
    <w:abstractNumId w:val="20"/>
  </w:num>
  <w:num w:numId="15">
    <w:abstractNumId w:val="21"/>
  </w:num>
  <w:num w:numId="16">
    <w:abstractNumId w:val="26"/>
  </w:num>
  <w:num w:numId="17">
    <w:abstractNumId w:val="2"/>
  </w:num>
  <w:num w:numId="18">
    <w:abstractNumId w:val="25"/>
  </w:num>
  <w:num w:numId="19">
    <w:abstractNumId w:val="10"/>
  </w:num>
  <w:num w:numId="20">
    <w:abstractNumId w:val="18"/>
  </w:num>
  <w:num w:numId="21">
    <w:abstractNumId w:val="31"/>
  </w:num>
  <w:num w:numId="22">
    <w:abstractNumId w:val="13"/>
  </w:num>
  <w:num w:numId="23">
    <w:abstractNumId w:val="34"/>
  </w:num>
  <w:num w:numId="24">
    <w:abstractNumId w:val="17"/>
  </w:num>
  <w:num w:numId="25">
    <w:abstractNumId w:val="29"/>
  </w:num>
  <w:num w:numId="26">
    <w:abstractNumId w:val="27"/>
  </w:num>
  <w:num w:numId="27">
    <w:abstractNumId w:val="33"/>
  </w:num>
  <w:num w:numId="28">
    <w:abstractNumId w:val="6"/>
  </w:num>
  <w:num w:numId="29">
    <w:abstractNumId w:val="23"/>
  </w:num>
  <w:num w:numId="30">
    <w:abstractNumId w:val="24"/>
  </w:num>
  <w:num w:numId="31">
    <w:abstractNumId w:val="1"/>
  </w:num>
  <w:num w:numId="32">
    <w:abstractNumId w:val="28"/>
  </w:num>
  <w:num w:numId="33">
    <w:abstractNumId w:val="16"/>
  </w:num>
  <w:num w:numId="34">
    <w:abstractNumId w:val="8"/>
  </w:num>
  <w:num w:numId="3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DE3"/>
    <w:rsid w:val="00041110"/>
    <w:rsid w:val="000412A6"/>
    <w:rsid w:val="000457C9"/>
    <w:rsid w:val="00073382"/>
    <w:rsid w:val="00081866"/>
    <w:rsid w:val="001045BF"/>
    <w:rsid w:val="00116033"/>
    <w:rsid w:val="0013755C"/>
    <w:rsid w:val="00142F85"/>
    <w:rsid w:val="00144EE8"/>
    <w:rsid w:val="00171959"/>
    <w:rsid w:val="0017765C"/>
    <w:rsid w:val="001844B3"/>
    <w:rsid w:val="001B4FA3"/>
    <w:rsid w:val="001F6F1F"/>
    <w:rsid w:val="00212EDD"/>
    <w:rsid w:val="002449DA"/>
    <w:rsid w:val="00287CEF"/>
    <w:rsid w:val="00290971"/>
    <w:rsid w:val="002940B8"/>
    <w:rsid w:val="002C141E"/>
    <w:rsid w:val="002F02CE"/>
    <w:rsid w:val="00303098"/>
    <w:rsid w:val="00324572"/>
    <w:rsid w:val="003572ED"/>
    <w:rsid w:val="00371DDF"/>
    <w:rsid w:val="00384413"/>
    <w:rsid w:val="00384BF1"/>
    <w:rsid w:val="003A4D24"/>
    <w:rsid w:val="003E3C7F"/>
    <w:rsid w:val="00440E88"/>
    <w:rsid w:val="00441702"/>
    <w:rsid w:val="004B1392"/>
    <w:rsid w:val="004C0096"/>
    <w:rsid w:val="004D1D95"/>
    <w:rsid w:val="00514E4C"/>
    <w:rsid w:val="00526A02"/>
    <w:rsid w:val="00530C40"/>
    <w:rsid w:val="00590117"/>
    <w:rsid w:val="005A540E"/>
    <w:rsid w:val="005D158E"/>
    <w:rsid w:val="005E2721"/>
    <w:rsid w:val="00623636"/>
    <w:rsid w:val="006300C1"/>
    <w:rsid w:val="006747B1"/>
    <w:rsid w:val="006921AA"/>
    <w:rsid w:val="006D4621"/>
    <w:rsid w:val="006E6437"/>
    <w:rsid w:val="006E73AD"/>
    <w:rsid w:val="00713BB6"/>
    <w:rsid w:val="007A1D68"/>
    <w:rsid w:val="007A2B7B"/>
    <w:rsid w:val="007D5017"/>
    <w:rsid w:val="007E6762"/>
    <w:rsid w:val="00800B5D"/>
    <w:rsid w:val="00840B93"/>
    <w:rsid w:val="00854371"/>
    <w:rsid w:val="00882A61"/>
    <w:rsid w:val="008924BE"/>
    <w:rsid w:val="008C2875"/>
    <w:rsid w:val="008D6029"/>
    <w:rsid w:val="008E7A35"/>
    <w:rsid w:val="008F437C"/>
    <w:rsid w:val="00905CEE"/>
    <w:rsid w:val="0091515C"/>
    <w:rsid w:val="00925547"/>
    <w:rsid w:val="00945532"/>
    <w:rsid w:val="00976017"/>
    <w:rsid w:val="009A7322"/>
    <w:rsid w:val="009C0CA8"/>
    <w:rsid w:val="009E0EFA"/>
    <w:rsid w:val="009E35DB"/>
    <w:rsid w:val="00A11893"/>
    <w:rsid w:val="00A12213"/>
    <w:rsid w:val="00A30EDD"/>
    <w:rsid w:val="00A366A4"/>
    <w:rsid w:val="00A5022F"/>
    <w:rsid w:val="00A81BEB"/>
    <w:rsid w:val="00A9230E"/>
    <w:rsid w:val="00AA01E1"/>
    <w:rsid w:val="00AA3AF5"/>
    <w:rsid w:val="00AA53B6"/>
    <w:rsid w:val="00AA7281"/>
    <w:rsid w:val="00B653D8"/>
    <w:rsid w:val="00B7729F"/>
    <w:rsid w:val="00B925E2"/>
    <w:rsid w:val="00BE1E32"/>
    <w:rsid w:val="00C03077"/>
    <w:rsid w:val="00C103E1"/>
    <w:rsid w:val="00C15AF6"/>
    <w:rsid w:val="00C3491E"/>
    <w:rsid w:val="00C50BAF"/>
    <w:rsid w:val="00C62C6B"/>
    <w:rsid w:val="00C814AE"/>
    <w:rsid w:val="00C96040"/>
    <w:rsid w:val="00CC7DA9"/>
    <w:rsid w:val="00CD44D4"/>
    <w:rsid w:val="00CF6DE3"/>
    <w:rsid w:val="00D017C7"/>
    <w:rsid w:val="00D0453D"/>
    <w:rsid w:val="00D05C96"/>
    <w:rsid w:val="00D20115"/>
    <w:rsid w:val="00D963EC"/>
    <w:rsid w:val="00DE6494"/>
    <w:rsid w:val="00E35F8F"/>
    <w:rsid w:val="00E36888"/>
    <w:rsid w:val="00E86371"/>
    <w:rsid w:val="00E9186B"/>
    <w:rsid w:val="00EF23F8"/>
    <w:rsid w:val="00F03AF9"/>
    <w:rsid w:val="00F0406B"/>
    <w:rsid w:val="00F21CA1"/>
    <w:rsid w:val="00F46E25"/>
    <w:rsid w:val="00F81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0311A9-A19A-42BE-BA12-EE176A5D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AF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6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A01E1"/>
    <w:pPr>
      <w:spacing w:before="120" w:after="120"/>
    </w:pPr>
    <w:rPr>
      <w:b/>
      <w:bCs/>
      <w:caps/>
      <w:sz w:val="20"/>
      <w:szCs w:val="20"/>
    </w:rPr>
  </w:style>
  <w:style w:type="paragraph" w:styleId="TOC2">
    <w:name w:val="toc 2"/>
    <w:basedOn w:val="Normal"/>
    <w:next w:val="Normal"/>
    <w:autoRedefine/>
    <w:uiPriority w:val="39"/>
    <w:rsid w:val="00AA01E1"/>
    <w:pPr>
      <w:ind w:left="240"/>
    </w:pPr>
    <w:rPr>
      <w:smallCaps/>
      <w:sz w:val="20"/>
      <w:szCs w:val="20"/>
    </w:rPr>
  </w:style>
  <w:style w:type="paragraph" w:styleId="TOC3">
    <w:name w:val="toc 3"/>
    <w:basedOn w:val="Normal"/>
    <w:next w:val="Normal"/>
    <w:autoRedefine/>
    <w:uiPriority w:val="39"/>
    <w:rsid w:val="00AA01E1"/>
    <w:pPr>
      <w:ind w:left="480"/>
    </w:pPr>
    <w:rPr>
      <w:i/>
      <w:iCs/>
      <w:sz w:val="20"/>
      <w:szCs w:val="20"/>
    </w:rPr>
  </w:style>
  <w:style w:type="character" w:styleId="Hyperlink">
    <w:name w:val="Hyperlink"/>
    <w:basedOn w:val="DefaultParagraphFont"/>
    <w:uiPriority w:val="99"/>
    <w:rsid w:val="00AA01E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622</Words>
  <Characters>3103</Characters>
  <Application>Microsoft Office Word</Application>
  <DocSecurity>0</DocSecurity>
  <Lines>163</Lines>
  <Paragraphs>84</Paragraphs>
  <ScaleCrop>false</ScaleCrop>
  <HeadingPairs>
    <vt:vector size="2" baseType="variant">
      <vt:variant>
        <vt:lpstr>Title</vt:lpstr>
      </vt:variant>
      <vt:variant>
        <vt:i4>1</vt:i4>
      </vt:variant>
    </vt:vector>
  </HeadingPairs>
  <TitlesOfParts>
    <vt:vector size="1" baseType="lpstr">
      <vt:lpstr>PowerPoint 2007 – Basic</vt:lpstr>
    </vt:vector>
  </TitlesOfParts>
  <Company>Mission Critical Systems</Company>
  <LinksUpToDate>false</LinksUpToDate>
  <CharactersWithSpaces>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PowerPoint 2007 – Basic</dc:title>
  <dc:creator>jdouras</dc:creator>
  <cp:lastModifiedBy>Jenny Douras</cp:lastModifiedBy>
  <cp:revision>4</cp:revision>
  <dcterms:created xsi:type="dcterms:W3CDTF">2016-08-24T15:09:00Z</dcterms:created>
  <dcterms:modified xsi:type="dcterms:W3CDTF">2016-08-24T15:59:00Z</dcterms:modified>
</cp:coreProperties>
</file>